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F25" w:rsidRDefault="00540F25" w:rsidP="00BE11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Лекционное занятие №1</w:t>
      </w:r>
    </w:p>
    <w:p w:rsidR="00BE1159" w:rsidRDefault="00BE1159" w:rsidP="00BE11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физической реабилитации</w:t>
      </w:r>
      <w:r w:rsidR="00705BA8">
        <w:rPr>
          <w:rFonts w:ascii="Times New Roman" w:hAnsi="Times New Roman" w:cs="Times New Roman"/>
          <w:b/>
          <w:sz w:val="28"/>
          <w:szCs w:val="28"/>
        </w:rPr>
        <w:t xml:space="preserve"> при заболеваниях</w:t>
      </w:r>
    </w:p>
    <w:p w:rsidR="00705BA8" w:rsidRDefault="00705BA8" w:rsidP="00BE11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сердечно-сосудистой системы</w:t>
      </w:r>
    </w:p>
    <w:p w:rsidR="00A94A0F" w:rsidRPr="00A94A0F" w:rsidRDefault="00A94A0F" w:rsidP="00705BA8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B2D38" w:rsidRPr="00705BA8" w:rsidRDefault="00705BA8" w:rsidP="00A94A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05BA8">
        <w:rPr>
          <w:rFonts w:ascii="Times New Roman" w:hAnsi="Times New Roman" w:cs="Times New Roman"/>
          <w:i/>
          <w:sz w:val="28"/>
          <w:szCs w:val="28"/>
        </w:rPr>
        <w:t>Общие данные о заболеваниях сердечно-сосудистой системы</w:t>
      </w:r>
      <w:r w:rsidR="00A94A0F" w:rsidRPr="00705BA8">
        <w:rPr>
          <w:rFonts w:ascii="Times New Roman" w:hAnsi="Times New Roman" w:cs="Times New Roman"/>
          <w:i/>
          <w:sz w:val="28"/>
          <w:szCs w:val="28"/>
        </w:rPr>
        <w:t>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Болезни сердечно-сосудистой системы относятся к числу наиболее распространенных и чаще других приводят к инвалидности и смерти.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В экономически развитых странах в конце XX в. смертность от этих болезней составляла более 50%. Для многих заболеваний сердечно-сосудистой системы характерно хроническое течение, с постепенным прогрессирующим ухудшением состояния больного.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Одной из причин увеличения количества заболеваний сердечно-сосудистой системы является снижение двигательной активности современного человека. Вот почему для их профилактики необходимы регулярные занятия физкультурой, включение в режим дня различной мышечной деятельности. При наличии заболевания занятия ЛФК оказывают лечебный эффект и приостанавливают дальнейшее его развитие. Строго дозированные, постепенно возрастающие физические нагрузки повышают функциональные возможности сердечно-сосудистой системы, являются важным средством реабилитации. При хронических заболеваниях, после достижения устойчивого улучшения состояния больного и при отсутствии возможности добиться дальнейшего совершенствования функций сердечно-сосудистой системы, лечебная физкультура применяется как метод поддерживающей терапии.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Таким образом, ЛФК является важным средством профилактики и лечения сердечно-сосудистых заболеваний, а также реабилитации и сохранения достигнутых результатов.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Заболевания сердца и сосудов вызывают разнообразные нарушения функций, которые проявляются характерными симптомами, вызывающими разнообразные жалобы у больных.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Одним из нарушений работы сердца является учащение ритма его сокращении - тахикардия, которая компенсирует недостаточность кровообращения и может стать симптомом различных заболеваний. Больные нередко ощущают тахикардию как сердцебиение (усиление и учащение работы сердца), что обусловлено повышенной возбудимостью нервного аппарата. Нарушения сердечного ритма и даже уменьшение частоты сердечных сокращений иногда тоже ощущается как сердцебиение.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Перебои в работе сердца проявляются в виде кратковременного замирания (остановки) сердца и чаще всего бывают вызваны компенсаторной паузой при экстрасистолах.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 xml:space="preserve">Одышка. При заболеваниях сердечно-сосудистой системы это приспособительная реакция, направленная на компенсацию сердечной недостаточности. Вначале одышка появляется при физических нагрузках; при выраженной недостаточности кровообращения - также в покое, при разговоре, после приема пищи. Одышка возникает вследствие накопления в </w:t>
      </w:r>
      <w:r w:rsidRPr="005B2D38">
        <w:rPr>
          <w:rFonts w:ascii="Times New Roman" w:hAnsi="Times New Roman" w:cs="Times New Roman"/>
          <w:sz w:val="28"/>
          <w:szCs w:val="28"/>
        </w:rPr>
        <w:lastRenderedPageBreak/>
        <w:t>крови недоокисленных продуктов обмена (особенно углекислоты), которые вызывают раздражение хеморецепторов и дыхательного центра. Причиной одышки также может быть застой крови в легких (в связи с недостаточностью левого желудочка). При увеличении застоя крови в легких по ночам могут внезапно появляться приступы тяжелой одышки - сердечная астма. При этом больные испытывают удушье - чувство острой нехватки воздуха и сдавления груди. Приступы удушья могут возникать также во время и после физических нагрузок.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Отеки развиваются при выраженной недостаточности кровообращения. Их образованию способствует повышение венозного давления и проницаемости капилляров; уменьшение почечного кровотока и застой крови в почках снижает выделение ионов натрия и вызывает задержку его в тканях, что изменяет осмотическое давление - происходит задержка воды в организме. Вначале отеки появляются по вечерам - у лодыжек, на стопах и голенях, а к утру проходят. У лежачего больного они образуются на спине и пояснице. При тяжелой форме недостаточности кровообращения жидкость скапливается не только в подкожной клетчатке, но и во внутренних органах (набухают и увеличиваются печень и почки), а также может появиться в брюшной (асцит) и плевральной (гидроторакс) полостях тела.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Цианоз - синюшная окраска кожных и слизистых покровов - часто является признаком нарушения кровообращения. Он возникает вследствие застоя крови в расширенных венулах и капиллярах. Эта кровь бедна кислородом, и восстановленный гемоглобин придает кожным покровам такой цвет.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Кровохарканье происходит при застое крови в малом круге. Обычно вместе с мокротой выделяется небольшое количество крови, которая появляется вследствие прохождения эритроцитов через неповрежденную стенку капилляров и при разрыве мелких сосудов.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Боли при заболеваниях сердца локализуются за грудиной, в области верхушки или по всей проекции сердца. Наиболее частой причиной болей является острая ишемия (недостаточность кровоснабжения) сердца, которая возникает при спазме венечных артерий, их сужении или закупорке. Боли - давящие, сжимающие или жгучие - могут сопровождаться удушьем. Часто они распространяются под левую лопатку, в шею и левую руку. При воспалении оболочек сердца возникают боли ноющего и давящего характера.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Многие заболевания сердечно-сосудистой системы приводят к недостаточности кровообращения, т.е. неспособности системы кровообращения транспортировать кровь в количестве, необходимом для нормального функционирования органов и тканей. Недостаточность кровообращения возникает при нарушении функции как сердца, так и сосудов и бывает острой и хронической.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Сердечная недостаточность может возникать при ишемической болезни и пороках сердца, гипертонической болезни, миокардите и других заболеваниях сердца; сосудистая недостаточность - при гипертонической болезни.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lastRenderedPageBreak/>
        <w:t>В процессе занятий лечебной физкультурой приходится иметь дело в основном с хронической недостаточностью сердца или сосудов.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Хроническую сердечную недостаточность (недостаточность кровообращения) разделяют по степени ее выраженности.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I степень (Н-I) характеризуется появлением объективных признаков недостаточности кровообращения лишь при выполнении умеренной, ранее привычной физической нагрузки. При быстрой ходьбе, подъеме по лестнице появляются одышка, тахикардия. Отмечаются быстрая утомляемость, снижение трудоспособности.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При II степени (Н-II) симптомы недостаточности кровообращения усиливаются: одышка и тахикардия появляются при незначительной нагрузке и даже в состоянии относительного покоя.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Вторая степень подразделяется на два периода - А и Б. Для степени Н-II А характерны застойные явления в малом или большом круге кровообращения. При недостаточности левого желудочка застойные явления наблюдаются в легких: появляются кашель с мокротой, одышка может быть и в покое. При недостаточности правого желудочка увеличивается печень, появляются отеки на ногах. Для степени Н-II Б характерна недостаточность как правого, так и левого желудочка. Застойные явления наблюдаются в малом и большом кругах кровообращения, что вызывает выраженные отеки, значительное увеличение печени, одышку (а иногда и удушье), кашель (нередко с кровохарканьем).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III степень (Н-III) характеризуется дальнейшим усилением указанных симптомов и усугубляется скоплением жидкости в брюшной и плевральной полостях. Недостаточность кровообращения приводит к нарушению обмена веществ и к дистрофическим изменениям в сердце, печени и других органах, приобретающим необратимый характер.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Хроническая сосудистая недостаточность возникает вследствие нарушения функций нейрогуморального аппарата, регулирующего функцию сосудов, и вызывает понижение артериального и венозного давления. Развитию этого состояния способствуют конституциональные особенности организма, недостаточное питание, физическое и психическое переутомление, инфекционные болезни и очаги хронической инфекции. Хроническая сосудистая недостаточность вызывает быструю утомляемость, снижение физической и умственной работоспособности, головокружения, одышку, сердцебиение, склонность к обморокам.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2D38" w:rsidRPr="00A94A0F" w:rsidRDefault="005B2D38" w:rsidP="00A94A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4A0F">
        <w:rPr>
          <w:rFonts w:ascii="Times New Roman" w:hAnsi="Times New Roman" w:cs="Times New Roman"/>
          <w:i/>
          <w:sz w:val="28"/>
          <w:szCs w:val="28"/>
        </w:rPr>
        <w:t>Механизмы лечебного действия физических упражнений</w:t>
      </w:r>
      <w:r w:rsidR="00A94A0F">
        <w:rPr>
          <w:rFonts w:ascii="Times New Roman" w:hAnsi="Times New Roman" w:cs="Times New Roman"/>
          <w:i/>
          <w:sz w:val="28"/>
          <w:szCs w:val="28"/>
        </w:rPr>
        <w:t>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Применение физических упражнений при сердечно-сосудистых заболеваниях позволяет использовать все четыре механизма их лечебного действия: тонизирующее влияние, трофическое действие, механизмы формирования компенсаций и нормализации функций.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 xml:space="preserve">При многих заболеваниях сердечно-сосудистой системы ограничивается двигательный режим больного. Больной угнетен, «погружен» в свою болезнь; в его центральной нервной системе преобладают тормозные </w:t>
      </w:r>
      <w:r w:rsidRPr="005B2D38">
        <w:rPr>
          <w:rFonts w:ascii="Times New Roman" w:hAnsi="Times New Roman" w:cs="Times New Roman"/>
          <w:sz w:val="28"/>
          <w:szCs w:val="28"/>
        </w:rPr>
        <w:lastRenderedPageBreak/>
        <w:t>процессы. В этом случае физические упражнения приобретают первостепенное значение для оказания общего тонизирующего влияния. Улучшение функций всех органов и систем под воздействием физических упражнений предупреждает осложнения, активизирует защитные силы организма, ускоряет выздоровление. Улучшается психоэмоциональное состояние больного, что, несомненно, положительно влияет на процессы саногенеза.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 xml:space="preserve">Физические упражнения улучшают трофические процессы в сердце и во всем организме; улучшают кровоснабжение сердца - за счет усиления венечного кровотока, раскрытия резервных капилляров и развития коллатералей; активизируют обмен веществ. Все это стимулирует восстановительные процессы в миокарде, повышает его сократительную </w:t>
      </w:r>
      <w:r w:rsidR="00705BA8">
        <w:rPr>
          <w:rFonts w:ascii="Times New Roman" w:hAnsi="Times New Roman" w:cs="Times New Roman"/>
          <w:sz w:val="28"/>
          <w:szCs w:val="28"/>
        </w:rPr>
        <w:t>способность. Физические упражне</w:t>
      </w:r>
      <w:r w:rsidRPr="005B2D38">
        <w:rPr>
          <w:rFonts w:ascii="Times New Roman" w:hAnsi="Times New Roman" w:cs="Times New Roman"/>
          <w:sz w:val="28"/>
          <w:szCs w:val="28"/>
        </w:rPr>
        <w:t>ния улучшают и общий обмен в организме, снижают содержание холестерина в крови, замедляя развитие атеросклероза.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Очень важным механизмом является формирование компенсаций. При многих заболеваниях сердечно-сосудистой системы (особенно при тяжелом состояни</w:t>
      </w:r>
      <w:r w:rsidR="00705BA8">
        <w:rPr>
          <w:rFonts w:ascii="Times New Roman" w:hAnsi="Times New Roman" w:cs="Times New Roman"/>
          <w:sz w:val="28"/>
          <w:szCs w:val="28"/>
        </w:rPr>
        <w:t>и больного) используются физиче</w:t>
      </w:r>
      <w:r w:rsidRPr="005B2D38">
        <w:rPr>
          <w:rFonts w:ascii="Times New Roman" w:hAnsi="Times New Roman" w:cs="Times New Roman"/>
          <w:sz w:val="28"/>
          <w:szCs w:val="28"/>
        </w:rPr>
        <w:t>ские упражнения, оказывающие компенсаторное действие через внесердечные (экстракардиальные) факторы кровообращения. Так, упражнения для мелких мышечных групп способствуют продвижению крови по венам, действуя как мышечный насос, и вызывают расширение артериол, снижают периферическое сопротивление артериальному кровотоку. Дыхательные упражнения способствуют притоку венозной крови к сердцу - за счет ритмичного изменения внутрибрюшного и внутригрудного давления. Во время вдоха отрицательное давление в грудной полости оказывает присасывающее действие, а повышающееся при этом внутрибрюшное давление как бы выжимает кровь из брюшной полости в грудную. Во время выдоха облегчается продвижение венозной крови из нижних конечностей, так как внутрибрюшное давление при этом снижается.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Нормализация функций достигается постепенной и осторожной тренировкой, которая укрепляет миокард и улучшает его сократительную способность, восстанавливает сосудистые реакции на мышечную работу и смену положения тела. Физические упражнения нормализуют функцию регулирующих систем, их способность координировать работу сердечно-сосудистой, дыхательной и других систем организма во время физических нагрузок. Таким образом повышается способность выполнять больший объем работы.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В результате длительного воздействия физических упражнений снижается артериальное давление. В процессе систематической дозированной тренировки увеличиваются тонус блуждающего нерва и продукция гормонов (например, простагландинов), снижающих артериальное давление. В результате в покое уменьшается частота сердечных сокращений.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 xml:space="preserve">Особо следует остановиться на специальных упражнениях, которые, действуя в основном через нервно-рефлекторные механизмы, снижают артериальное давление. Так, дыхательные упражнения с удлинением выдоха и урежением дыхания уменьшают частоту сердечных сокращений. </w:t>
      </w:r>
      <w:r w:rsidRPr="005B2D38">
        <w:rPr>
          <w:rFonts w:ascii="Times New Roman" w:hAnsi="Times New Roman" w:cs="Times New Roman"/>
          <w:sz w:val="28"/>
          <w:szCs w:val="28"/>
        </w:rPr>
        <w:lastRenderedPageBreak/>
        <w:t>Упражнения в расслаблении мышц и упражнения для мелких мышечных групп снижают тонус артериол и уменьшают периферическое сопротивление току крови.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При заболеваниях сердца и сосудов физические упражнения совершенствуют (нормализуют) адаптационные процессы сердечно-сосудистой системы: усиливают действие энергетических и регенеративных механизмов, восстанавливают нарушенные функции и структуры.</w:t>
      </w:r>
    </w:p>
    <w:p w:rsidR="00A94A0F" w:rsidRDefault="00A94A0F" w:rsidP="00A94A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752B" w:rsidRDefault="0039752B" w:rsidP="005C6F06">
      <w:pPr>
        <w:shd w:val="clear" w:color="auto" w:fill="FFFFFF"/>
        <w:spacing w:before="245" w:line="192" w:lineRule="exact"/>
        <w:ind w:right="424" w:firstLine="709"/>
      </w:pPr>
      <w:r>
        <w:rPr>
          <w:rFonts w:ascii="Times New Roman" w:eastAsia="Times New Roman" w:hAnsi="Times New Roman" w:cs="Times New Roman"/>
          <w:b/>
          <w:bCs/>
          <w:color w:val="000000"/>
          <w:spacing w:val="-12"/>
        </w:rPr>
        <w:t xml:space="preserve">ВЛИЯНИЕ ФИЗИЧЕСКИХ НАГРУЗОК </w:t>
      </w:r>
      <w:r>
        <w:rPr>
          <w:rFonts w:ascii="Times New Roman" w:eastAsia="Times New Roman" w:hAnsi="Times New Roman" w:cs="Times New Roman"/>
          <w:b/>
          <w:bCs/>
          <w:color w:val="000000"/>
          <w:spacing w:val="-16"/>
        </w:rPr>
        <w:t xml:space="preserve">НА СЕРДЕЧНО-СОСУДИСТУЮ </w:t>
      </w:r>
      <w:r w:rsidR="003857FE">
        <w:rPr>
          <w:rFonts w:ascii="Times New Roman" w:eastAsia="Times New Roman" w:hAnsi="Times New Roman" w:cs="Times New Roman"/>
          <w:b/>
          <w:bCs/>
          <w:color w:val="000000"/>
          <w:spacing w:val="-1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6"/>
        </w:rPr>
        <w:t>СИСТЕМУ</w:t>
      </w:r>
    </w:p>
    <w:p w:rsidR="0039752B" w:rsidRDefault="0039752B" w:rsidP="0039752B">
      <w:pPr>
        <w:spacing w:after="182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083"/>
        <w:gridCol w:w="2246"/>
      </w:tblGrid>
      <w:tr w:rsidR="0039752B" w:rsidTr="0039752B">
        <w:trPr>
          <w:trHeight w:hRule="exact" w:val="223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Cs w:val="18"/>
              </w:rPr>
              <w:t>Механизмы адаптации</w:t>
            </w: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178"/>
              <w:contextualSpacing/>
              <w:jc w:val="center"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1"/>
                <w:szCs w:val="18"/>
              </w:rPr>
              <w:t>Физиологическая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264"/>
              <w:contextualSpacing/>
              <w:jc w:val="center"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2"/>
                <w:szCs w:val="18"/>
              </w:rPr>
              <w:t>Физиологическая</w:t>
            </w:r>
          </w:p>
        </w:tc>
      </w:tr>
      <w:tr w:rsidR="0039752B" w:rsidTr="0039752B">
        <w:trPr>
          <w:trHeight w:hRule="exact" w:val="284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Cs w:val="18"/>
              </w:rPr>
              <w:t>сердца</w:t>
            </w: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2"/>
                <w:szCs w:val="18"/>
              </w:rPr>
              <w:t>дилатация(удлинение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гипертрофия (утолщение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58"/>
              <w:contextualSpacing/>
              <w:jc w:val="center"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мышечного волокна)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мышечного волокна)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427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6"/>
                <w:szCs w:val="18"/>
              </w:rPr>
              <w:t>Увеличение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509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6"/>
                <w:szCs w:val="18"/>
              </w:rPr>
              <w:t>Увеличение</w:t>
            </w:r>
          </w:p>
        </w:tc>
      </w:tr>
      <w:tr w:rsidR="0039752B" w:rsidTr="0039752B">
        <w:trPr>
          <w:trHeight w:hRule="exact" w:val="238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442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2"/>
                <w:szCs w:val="18"/>
              </w:rPr>
              <w:t>резервного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341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сократительной</w:t>
            </w:r>
          </w:p>
        </w:tc>
      </w:tr>
      <w:tr w:rsidR="0039752B" w:rsidTr="0039752B">
        <w:trPr>
          <w:trHeight w:hRule="exact" w:val="353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341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объема крови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466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2"/>
                <w:szCs w:val="18"/>
              </w:rPr>
              <w:t>способности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600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3"/>
                <w:szCs w:val="18"/>
              </w:rPr>
              <w:t>миокарда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Cs w:val="18"/>
              </w:rPr>
              <w:t>Влияние физ. нагрузки</w:t>
            </w:r>
          </w:p>
        </w:tc>
        <w:tc>
          <w:tcPr>
            <w:tcW w:w="43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1080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5"/>
                <w:szCs w:val="18"/>
              </w:rPr>
              <w:t>Увеличение объема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Cs w:val="18"/>
              </w:rPr>
              <w:t>на функции сердца</w:t>
            </w:r>
          </w:p>
        </w:tc>
        <w:tc>
          <w:tcPr>
            <w:tcW w:w="432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475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3"/>
                <w:szCs w:val="18"/>
              </w:rPr>
              <w:t>и производительности сердца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Cs w:val="18"/>
              </w:rPr>
              <w:t>Механизмы</w:t>
            </w:r>
          </w:p>
        </w:tc>
        <w:tc>
          <w:tcPr>
            <w:tcW w:w="43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509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Увеличение тонуса и эластичности</w:t>
            </w:r>
          </w:p>
        </w:tc>
      </w:tr>
      <w:tr w:rsidR="0039752B" w:rsidTr="0039752B">
        <w:trPr>
          <w:trHeight w:hRule="exact" w:val="269"/>
        </w:trPr>
        <w:tc>
          <w:tcPr>
            <w:tcW w:w="21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Cs w:val="18"/>
              </w:rPr>
              <w:t>адаптации сосудов</w:t>
            </w:r>
          </w:p>
        </w:tc>
        <w:tc>
          <w:tcPr>
            <w:tcW w:w="432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269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3"/>
                <w:szCs w:val="18"/>
              </w:rPr>
              <w:t>сосудистой стенки, развитие коллатералей</w:t>
            </w:r>
          </w:p>
        </w:tc>
      </w:tr>
      <w:tr w:rsidR="0039752B" w:rsidTr="0039752B">
        <w:trPr>
          <w:trHeight w:hRule="exact" w:val="346"/>
        </w:trPr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Cs w:val="18"/>
              </w:rPr>
              <w:t>Экстракардиальные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374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Cs w:val="18"/>
              </w:rPr>
              <w:t>Сосудистые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360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Cs w:val="18"/>
              </w:rPr>
              <w:t>Несосудистые</w:t>
            </w:r>
          </w:p>
        </w:tc>
      </w:tr>
      <w:tr w:rsidR="0039752B" w:rsidTr="00F120ED">
        <w:trPr>
          <w:trHeight w:hRule="exact" w:val="740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right="86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Cs w:val="18"/>
              </w:rPr>
              <w:t xml:space="preserve">факторы кровообращения </w:t>
            </w:r>
            <w:r w:rsidR="00F120ED"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Cs w:val="18"/>
              </w:rPr>
              <w:t xml:space="preserve">мышечной работе </w:t>
            </w:r>
            <w:r w:rsidRPr="0039752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Cs w:val="18"/>
              </w:rPr>
              <w:t>при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ind w:left="5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>1.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Расширение</w:t>
            </w:r>
            <w:r w:rsidR="00F120ED" w:rsidRPr="0039752B">
              <w:rPr>
                <w:rFonts w:ascii="Times New Roman" w:eastAsia="Times New Roman" w:hAnsi="Times New Roman" w:cs="Times New Roman"/>
                <w:color w:val="000000"/>
                <w:spacing w:val="-5"/>
                <w:szCs w:val="18"/>
              </w:rPr>
              <w:t xml:space="preserve"> </w:t>
            </w:r>
            <w:r w:rsidR="00F120ED">
              <w:rPr>
                <w:rFonts w:ascii="Times New Roman" w:eastAsia="Times New Roman" w:hAnsi="Times New Roman" w:cs="Times New Roman"/>
                <w:color w:val="000000"/>
                <w:spacing w:val="-5"/>
                <w:szCs w:val="18"/>
              </w:rPr>
              <w:t xml:space="preserve"> </w:t>
            </w:r>
            <w:r w:rsidR="00F120ED" w:rsidRPr="0039752B">
              <w:rPr>
                <w:rFonts w:ascii="Times New Roman" w:eastAsia="Times New Roman" w:hAnsi="Times New Roman" w:cs="Times New Roman"/>
                <w:color w:val="000000"/>
                <w:spacing w:val="-5"/>
                <w:szCs w:val="18"/>
              </w:rPr>
              <w:t>капилляров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1.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Мышечный насос</w:t>
            </w:r>
          </w:p>
        </w:tc>
      </w:tr>
      <w:tr w:rsidR="0039752B" w:rsidTr="00F120ED">
        <w:trPr>
          <w:trHeight w:hRule="exact" w:val="834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39752B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2.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Ускорение кровотока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752B" w:rsidRPr="0039752B" w:rsidRDefault="0039752B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2.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Изменение</w:t>
            </w:r>
            <w:r w:rsidR="00F120ED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внутрибрюшного давления</w:t>
            </w:r>
          </w:p>
        </w:tc>
      </w:tr>
      <w:tr w:rsidR="00F120ED" w:rsidTr="00F120ED">
        <w:trPr>
          <w:trHeight w:hRule="exact" w:val="481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3.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Уменьшение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3.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Присасывающее</w:t>
            </w:r>
          </w:p>
        </w:tc>
      </w:tr>
      <w:tr w:rsidR="00F120ED" w:rsidTr="0039752B">
        <w:trPr>
          <w:trHeight w:hRule="exact" w:val="281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3"/>
                <w:szCs w:val="18"/>
              </w:rPr>
              <w:t>депонирования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2"/>
                <w:szCs w:val="18"/>
              </w:rPr>
              <w:t>действие грудной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Cs w:val="18"/>
              </w:rPr>
              <w:t xml:space="preserve">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pacing w:val="-6"/>
                <w:szCs w:val="18"/>
              </w:rPr>
              <w:t>клетки</w:t>
            </w:r>
          </w:p>
        </w:tc>
      </w:tr>
      <w:tr w:rsidR="00F120ED" w:rsidTr="0039752B">
        <w:trPr>
          <w:trHeight w:hRule="exact" w:val="221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крови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120ED" w:rsidTr="00F120ED">
        <w:trPr>
          <w:trHeight w:hRule="exact" w:val="575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4.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Пульсовые толчки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4.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Движения в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суставах</w:t>
            </w:r>
          </w:p>
        </w:tc>
      </w:tr>
      <w:tr w:rsidR="00F120ED" w:rsidTr="00F120ED">
        <w:trPr>
          <w:trHeight w:hRule="exact" w:val="697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hAnsi="Times New Roman" w:cs="Times New Roman"/>
                <w:color w:val="000000"/>
                <w:szCs w:val="18"/>
              </w:rPr>
              <w:t xml:space="preserve">5. 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zCs w:val="18"/>
              </w:rPr>
              <w:t>Чисто механическое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120ED" w:rsidTr="00F120ED">
        <w:trPr>
          <w:trHeight w:hRule="exact" w:val="295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4"/>
                <w:szCs w:val="18"/>
              </w:rPr>
              <w:t>действие мышечных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120ED" w:rsidTr="00F120ED">
        <w:trPr>
          <w:trHeight w:hRule="exact" w:val="280"/>
        </w:trPr>
        <w:tc>
          <w:tcPr>
            <w:tcW w:w="216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39752B">
              <w:rPr>
                <w:rFonts w:ascii="Times New Roman" w:eastAsia="Times New Roman" w:hAnsi="Times New Roman" w:cs="Times New Roman"/>
                <w:color w:val="000000"/>
                <w:spacing w:val="-3"/>
                <w:szCs w:val="18"/>
              </w:rPr>
              <w:t>сокращений</w:t>
            </w:r>
            <w:r w:rsidRPr="0039752B">
              <w:rPr>
                <w:rFonts w:ascii="Times New Roman" w:eastAsia="Times New Roman" w:hAnsi="Times New Roman" w:cs="Times New Roman"/>
                <w:color w:val="000000"/>
                <w:spacing w:val="-6"/>
                <w:szCs w:val="18"/>
              </w:rPr>
              <w:t xml:space="preserve"> на сосуды</w:t>
            </w:r>
          </w:p>
        </w:tc>
        <w:tc>
          <w:tcPr>
            <w:tcW w:w="2246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120ED" w:rsidRPr="0039752B" w:rsidRDefault="00F120ED" w:rsidP="00F120ED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39752B" w:rsidRDefault="0039752B" w:rsidP="003975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752B" w:rsidRPr="0039752B" w:rsidRDefault="0039752B" w:rsidP="003975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52B">
        <w:rPr>
          <w:rFonts w:ascii="Times New Roman" w:hAnsi="Times New Roman" w:cs="Times New Roman"/>
          <w:sz w:val="28"/>
          <w:szCs w:val="28"/>
        </w:rPr>
        <w:t xml:space="preserve">Физические упражнения имеют большое значение для профилактики заболеваний сердечно-сосудистой системы, поскольку восполняют недостаток двигательной активности. Они повышают общие адаптационные (приспособительные) возможности организма, его сопротивляемость различным стрессовым воздействиям, создавая психологическую разрядку и улучшая эмоциональное состояние; развивают физиологические функции и двигательные качества, повышая умственную и физическую работоспособность. Активизация двигательного режима с помощью различных физических упражнений совершенствует функции систем, </w:t>
      </w:r>
      <w:r w:rsidRPr="0039752B">
        <w:rPr>
          <w:rFonts w:ascii="Times New Roman" w:hAnsi="Times New Roman" w:cs="Times New Roman"/>
          <w:sz w:val="28"/>
          <w:szCs w:val="28"/>
        </w:rPr>
        <w:lastRenderedPageBreak/>
        <w:t>регулирующих кровообращение; улучшает сократительную способность миокарда; уменьшает содержание липидов и холестерина в крови; повышает активность противосвертывающей системы крови; способствует развитию коллатеральных (дополнительных) сосудов; снижает гипоксию, т.е. предупреждает и устраняет проявление большинства факторов риска основных заболеваний сердечнососудистой системы.</w:t>
      </w:r>
    </w:p>
    <w:p w:rsidR="0039752B" w:rsidRPr="0039752B" w:rsidRDefault="0039752B" w:rsidP="003975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52B">
        <w:rPr>
          <w:rFonts w:ascii="Times New Roman" w:hAnsi="Times New Roman" w:cs="Times New Roman"/>
          <w:sz w:val="28"/>
          <w:szCs w:val="28"/>
        </w:rPr>
        <w:t>Таким образом, физические упражнения показаны всем людям не только как оздоровительное, но и как профилактическое средство. Особенно они необходимы тем, кто в настоящее время здоровы, но имеют какие-либо симптомы предрасположенности к сердечно-сосудистым заболеваниям.</w:t>
      </w:r>
    </w:p>
    <w:p w:rsidR="0039752B" w:rsidRDefault="0039752B" w:rsidP="003975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752B">
        <w:rPr>
          <w:rFonts w:ascii="Times New Roman" w:hAnsi="Times New Roman" w:cs="Times New Roman"/>
          <w:sz w:val="28"/>
          <w:szCs w:val="28"/>
        </w:rPr>
        <w:t>Для людей, страдающих сердечно-сосудистыми заболеваниями, физические упражнения являются важнейшим реабилитационным средством и средством вторичной профилактики.</w:t>
      </w:r>
    </w:p>
    <w:p w:rsidR="0039752B" w:rsidRPr="005B2D38" w:rsidRDefault="0039752B" w:rsidP="00A94A0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2D38" w:rsidRPr="00A94A0F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4A0F">
        <w:rPr>
          <w:rFonts w:ascii="Times New Roman" w:hAnsi="Times New Roman" w:cs="Times New Roman"/>
          <w:i/>
          <w:sz w:val="28"/>
          <w:szCs w:val="28"/>
        </w:rPr>
        <w:t>Показания и противопоказания к назначению ЛФК</w:t>
      </w:r>
      <w:r w:rsidR="00A94A0F">
        <w:rPr>
          <w:rFonts w:ascii="Times New Roman" w:hAnsi="Times New Roman" w:cs="Times New Roman"/>
          <w:i/>
          <w:sz w:val="28"/>
          <w:szCs w:val="28"/>
        </w:rPr>
        <w:t>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Лечебная физкультура показана при всех заболеваниях сердечно-сосудистой системы. Противопоказания носят лишь временный характер: в острой стадии заболевания (миокардит, эндокардит, стенокардия и инфаркт миокарда); в период частых и интенсивных приступов болей в области сердца; при выраженных нарушениях сердечного ритма; при нарастании сердечной недостаточности; при возникновении сопутствующих тяжелых осложнений в других органах.</w:t>
      </w:r>
    </w:p>
    <w:p w:rsidR="005B2D38" w:rsidRPr="005B2D38" w:rsidRDefault="005B2D38" w:rsidP="005B2D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2D38">
        <w:rPr>
          <w:rFonts w:ascii="Times New Roman" w:hAnsi="Times New Roman" w:cs="Times New Roman"/>
          <w:sz w:val="28"/>
          <w:szCs w:val="28"/>
        </w:rPr>
        <w:t>При стихании острых явлений, уменьшении степени сердечной недостаточности и улучшении общего состояния можно приступать к занятиям ЛФК.</w:t>
      </w:r>
    </w:p>
    <w:sectPr w:rsidR="005B2D38" w:rsidRPr="005B2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934"/>
    <w:rsid w:val="00063559"/>
    <w:rsid w:val="003857FE"/>
    <w:rsid w:val="0039752B"/>
    <w:rsid w:val="00540F25"/>
    <w:rsid w:val="005B2D38"/>
    <w:rsid w:val="005C6F06"/>
    <w:rsid w:val="00705BA8"/>
    <w:rsid w:val="008D3934"/>
    <w:rsid w:val="00A46D0A"/>
    <w:rsid w:val="00A94A0F"/>
    <w:rsid w:val="00A9586F"/>
    <w:rsid w:val="00BD6186"/>
    <w:rsid w:val="00BE1159"/>
    <w:rsid w:val="00C46E98"/>
    <w:rsid w:val="00F120ED"/>
    <w:rsid w:val="00F7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F848F"/>
  <w15:docId w15:val="{E6574709-8EA1-48ED-9DFC-088D886D2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2135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14</cp:revision>
  <dcterms:created xsi:type="dcterms:W3CDTF">2019-11-04T09:04:00Z</dcterms:created>
  <dcterms:modified xsi:type="dcterms:W3CDTF">2021-03-06T08:25:00Z</dcterms:modified>
</cp:coreProperties>
</file>